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2EE3A8D8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2EE3A8A1" w14:textId="77777777" w:rsidTr="006F2ADB">
              <w:trPr>
                <w:trHeight w:hRule="exact" w:val="80"/>
              </w:trPr>
              <w:tc>
                <w:tcPr>
                  <w:tcW w:w="7200" w:type="dxa"/>
                </w:tcPr>
                <w:p w14:paraId="2EE3A8A0" w14:textId="77777777" w:rsidR="00A6408A" w:rsidRDefault="005B40AF"/>
              </w:tc>
            </w:tr>
            <w:tr w:rsidR="00A6408A" w14:paraId="2EE3A8BE" w14:textId="77777777" w:rsidTr="006F2ADB">
              <w:trPr>
                <w:trHeight w:hRule="exact" w:val="14769"/>
              </w:trPr>
              <w:tc>
                <w:tcPr>
                  <w:tcW w:w="7200" w:type="dxa"/>
                </w:tcPr>
                <w:p w14:paraId="2EE3A8A2" w14:textId="775C1A23" w:rsidR="00592C55" w:rsidRPr="00D675D1" w:rsidRDefault="0014699F" w:rsidP="00592C55">
                  <w:pPr>
                    <w:rPr>
                      <w:sz w:val="44"/>
                      <w:szCs w:val="44"/>
                    </w:rPr>
                  </w:pPr>
                  <w:r w:rsidRPr="00D675D1">
                    <w:rPr>
                      <w:b/>
                      <w:color w:val="FF0000"/>
                      <w:sz w:val="44"/>
                      <w:szCs w:val="44"/>
                    </w:rPr>
                    <w:t>Save</w:t>
                  </w:r>
                  <w:r w:rsidR="00D675D1" w:rsidRPr="00D675D1">
                    <w:rPr>
                      <w:b/>
                      <w:color w:val="FF0000"/>
                      <w:sz w:val="44"/>
                      <w:szCs w:val="44"/>
                    </w:rPr>
                    <w:t xml:space="preserve"> the date</w:t>
                  </w:r>
                  <w:r w:rsidRPr="00D675D1">
                    <w:rPr>
                      <w:b/>
                      <w:color w:val="FF0000"/>
                      <w:sz w:val="44"/>
                      <w:szCs w:val="44"/>
                    </w:rPr>
                    <w:t xml:space="preserve">: </w:t>
                  </w:r>
                  <w:r w:rsidR="00185795" w:rsidRPr="007C48FF">
                    <w:rPr>
                      <w:b/>
                      <w:sz w:val="44"/>
                      <w:szCs w:val="44"/>
                      <w:highlight w:val="yellow"/>
                    </w:rPr>
                    <w:t>September</w:t>
                  </w:r>
                  <w:r w:rsidRPr="007C48FF">
                    <w:rPr>
                      <w:b/>
                      <w:sz w:val="44"/>
                      <w:szCs w:val="44"/>
                      <w:highlight w:val="yellow"/>
                    </w:rPr>
                    <w:t xml:space="preserve"> 2</w:t>
                  </w:r>
                  <w:r w:rsidR="00185795" w:rsidRPr="007C48FF">
                    <w:rPr>
                      <w:b/>
                      <w:sz w:val="44"/>
                      <w:szCs w:val="44"/>
                      <w:highlight w:val="yellow"/>
                    </w:rPr>
                    <w:t>8</w:t>
                  </w:r>
                  <w:r w:rsidRPr="007C48FF">
                    <w:rPr>
                      <w:b/>
                      <w:sz w:val="44"/>
                      <w:szCs w:val="44"/>
                      <w:highlight w:val="yellow"/>
                    </w:rPr>
                    <w:t>, 201</w:t>
                  </w:r>
                  <w:r w:rsidR="00185795" w:rsidRPr="007C48FF">
                    <w:rPr>
                      <w:b/>
                      <w:sz w:val="44"/>
                      <w:szCs w:val="44"/>
                      <w:highlight w:val="yellow"/>
                    </w:rPr>
                    <w:t>8</w:t>
                  </w:r>
                  <w:r w:rsidRPr="00D675D1"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  <w:p w14:paraId="2EE3A8A3" w14:textId="77777777" w:rsidR="00A6408A" w:rsidRDefault="0014699F" w:rsidP="00592C55">
                  <w:pPr>
                    <w:pStyle w:val="Title"/>
                    <w:spacing w:line="192" w:lineRule="auto"/>
                    <w:jc w:val="center"/>
                    <w:rPr>
                      <w:color w:val="287C72"/>
                      <w:sz w:val="20"/>
                      <w:szCs w:val="20"/>
                    </w:rPr>
                  </w:pPr>
                  <w:r w:rsidRPr="002E5690">
                    <w:rPr>
                      <w:color w:val="287C72"/>
                      <w:sz w:val="72"/>
                      <w:szCs w:val="72"/>
                    </w:rPr>
                    <w:t>provider market and showcase</w:t>
                  </w:r>
                </w:p>
                <w:p w14:paraId="2EE3A8A4" w14:textId="77777777" w:rsidR="000D32C8" w:rsidRDefault="005B40AF">
                  <w:pPr>
                    <w:pStyle w:val="Title"/>
                    <w:spacing w:line="192" w:lineRule="auto"/>
                    <w:rPr>
                      <w:color w:val="287C72"/>
                      <w:sz w:val="20"/>
                      <w:szCs w:val="20"/>
                    </w:rPr>
                  </w:pPr>
                </w:p>
                <w:p w14:paraId="2EE3A8A5" w14:textId="77777777" w:rsidR="000D32C8" w:rsidRDefault="0014699F" w:rsidP="00A7186B">
                  <w:pPr>
                    <w:pStyle w:val="Title"/>
                    <w:spacing w:line="192" w:lineRule="auto"/>
                    <w:jc w:val="center"/>
                    <w:rPr>
                      <w:color w:val="287C72"/>
                      <w:sz w:val="32"/>
                      <w:szCs w:val="32"/>
                    </w:rPr>
                  </w:pPr>
                  <w:r>
                    <w:rPr>
                      <w:color w:val="287C72"/>
                      <w:sz w:val="32"/>
                      <w:szCs w:val="32"/>
                    </w:rPr>
                    <w:t>Groton senior center</w:t>
                  </w:r>
                </w:p>
                <w:p w14:paraId="2EE3A8A6" w14:textId="77777777" w:rsidR="000D32C8" w:rsidRPr="000D32C8" w:rsidRDefault="0014699F" w:rsidP="00A7186B">
                  <w:pPr>
                    <w:pStyle w:val="Title"/>
                    <w:spacing w:line="192" w:lineRule="auto"/>
                    <w:jc w:val="center"/>
                    <w:rPr>
                      <w:color w:val="287C72"/>
                      <w:sz w:val="32"/>
                      <w:szCs w:val="32"/>
                    </w:rPr>
                  </w:pPr>
                  <w:r>
                    <w:rPr>
                      <w:color w:val="287C72"/>
                      <w:sz w:val="32"/>
                      <w:szCs w:val="32"/>
                    </w:rPr>
                    <w:t>102 newtown road groton, ct 06340</w:t>
                  </w:r>
                </w:p>
                <w:p w14:paraId="2EE3A8A7" w14:textId="77777777" w:rsidR="00A6408A" w:rsidRDefault="0014699F" w:rsidP="002E5690">
                  <w:pPr>
                    <w:pStyle w:val="Heading1"/>
                    <w:numPr>
                      <w:ilvl w:val="0"/>
                      <w:numId w:val="2"/>
                    </w:numPr>
                  </w:pPr>
                  <w:r>
                    <w:t>Do you schedule events and speakers for senior groups?</w:t>
                  </w:r>
                </w:p>
                <w:p w14:paraId="2EE3A8A8" w14:textId="45B26268" w:rsidR="002E5690" w:rsidRDefault="0014699F" w:rsidP="002E5690">
                  <w:pPr>
                    <w:pStyle w:val="Heading1"/>
                    <w:numPr>
                      <w:ilvl w:val="0"/>
                      <w:numId w:val="2"/>
                    </w:numPr>
                  </w:pPr>
                  <w:r>
                    <w:t xml:space="preserve">Would you like to </w:t>
                  </w:r>
                  <w:r w:rsidR="00B7029D">
                    <w:t>do this</w:t>
                  </w:r>
                  <w:r>
                    <w:t xml:space="preserve"> in one day?</w:t>
                  </w:r>
                </w:p>
                <w:p w14:paraId="2EE3A8A9" w14:textId="111D7A91" w:rsidR="002E5690" w:rsidRDefault="0014699F" w:rsidP="002E5690">
                  <w:pPr>
                    <w:pStyle w:val="Heading1"/>
                    <w:numPr>
                      <w:ilvl w:val="0"/>
                      <w:numId w:val="2"/>
                    </w:numPr>
                  </w:pPr>
                  <w:r>
                    <w:t xml:space="preserve">Would you like </w:t>
                  </w:r>
                  <w:r w:rsidR="00B7029D">
                    <w:t xml:space="preserve">to </w:t>
                  </w:r>
                  <w:r w:rsidR="003704DE">
                    <w:t xml:space="preserve">learn about and </w:t>
                  </w:r>
                  <w:r w:rsidR="00B7029D">
                    <w:t>offer</w:t>
                  </w:r>
                  <w:r w:rsidR="003704DE">
                    <w:t xml:space="preserve"> </w:t>
                  </w:r>
                  <w:r>
                    <w:t>new and different programs</w:t>
                  </w:r>
                  <w:r w:rsidR="00654B5A">
                    <w:t xml:space="preserve"> in 2019</w:t>
                  </w:r>
                  <w:r>
                    <w:t>?</w:t>
                  </w:r>
                </w:p>
                <w:p w14:paraId="2EE3A8AA" w14:textId="77777777" w:rsidR="00592C55" w:rsidRPr="00592C55" w:rsidRDefault="005B40AF" w:rsidP="00592C55"/>
                <w:p w14:paraId="2EE3A8AB" w14:textId="7E50B60A" w:rsidR="00FF5DB9" w:rsidRDefault="0014699F">
                  <w:r>
                    <w:t xml:space="preserve">Area Providers and businesses will present their program ideas to you. These are the businesses in our area who want to reach out and do free programming for seniors. </w:t>
                  </w:r>
                  <w:r w:rsidR="003704DE">
                    <w:t>Because</w:t>
                  </w:r>
                  <w:r w:rsidR="00666DE3">
                    <w:t xml:space="preserve"> </w:t>
                  </w:r>
                  <w:r w:rsidR="00F5525F">
                    <w:t>they</w:t>
                  </w:r>
                  <w:r w:rsidR="00AD6A97">
                    <w:t xml:space="preserve"> </w:t>
                  </w:r>
                  <w:r w:rsidR="00654B5A">
                    <w:t>don’t have</w:t>
                  </w:r>
                  <w:r w:rsidR="00AD6A97">
                    <w:t xml:space="preserve"> </w:t>
                  </w:r>
                  <w:r>
                    <w:t>the time reach out to each of you</w:t>
                  </w:r>
                  <w:r w:rsidR="00BD0D27">
                    <w:t>,</w:t>
                  </w:r>
                  <w:r>
                    <w:t xml:space="preserve"> </w:t>
                  </w:r>
                  <w:r w:rsidR="00BD0D27">
                    <w:t>t</w:t>
                  </w:r>
                  <w:r>
                    <w:t>his Provider Market and Showcase creates th</w:t>
                  </w:r>
                  <w:r w:rsidR="00BD0D27">
                    <w:t>at</w:t>
                  </w:r>
                  <w:r>
                    <w:t xml:space="preserve"> opportunity for you both be in the same place at the same time!</w:t>
                  </w:r>
                </w:p>
                <w:p w14:paraId="2EE3A8AC" w14:textId="1161E0CB" w:rsidR="00A6408A" w:rsidRPr="007364CD" w:rsidRDefault="0014699F" w:rsidP="00A7186B">
                  <w:pPr>
                    <w:pStyle w:val="Heading1"/>
                    <w:jc w:val="center"/>
                    <w:rPr>
                      <w:sz w:val="32"/>
                      <w:szCs w:val="32"/>
                    </w:rPr>
                  </w:pPr>
                  <w:r w:rsidRPr="007364CD">
                    <w:rPr>
                      <w:sz w:val="32"/>
                      <w:szCs w:val="32"/>
                      <w:highlight w:val="yellow"/>
                    </w:rPr>
                    <w:t>Directors and Planners BRING YOUR CALENDARS to schedule NEW 201</w:t>
                  </w:r>
                  <w:r w:rsidR="00F62087" w:rsidRPr="007364CD">
                    <w:rPr>
                      <w:sz w:val="32"/>
                      <w:szCs w:val="32"/>
                      <w:highlight w:val="yellow"/>
                    </w:rPr>
                    <w:t>9</w:t>
                  </w:r>
                  <w:r w:rsidRPr="007364CD">
                    <w:rPr>
                      <w:sz w:val="32"/>
                      <w:szCs w:val="32"/>
                      <w:highlight w:val="yellow"/>
                    </w:rPr>
                    <w:t xml:space="preserve"> programs and events.</w:t>
                  </w:r>
                </w:p>
                <w:p w14:paraId="2EE3A8AD" w14:textId="77777777" w:rsidR="006F2ADB" w:rsidRDefault="005B40AF" w:rsidP="00270E92">
                  <w:pPr>
                    <w:pStyle w:val="Heading2"/>
                    <w:jc w:val="left"/>
                    <w:rPr>
                      <w:color w:val="auto"/>
                    </w:rPr>
                  </w:pPr>
                </w:p>
                <w:p w14:paraId="2EE3A8AE" w14:textId="4D750FEF" w:rsidR="00592C55" w:rsidRDefault="0014699F" w:rsidP="00270E92">
                  <w:pPr>
                    <w:pStyle w:val="Heading2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name:</w:t>
                  </w:r>
                </w:p>
                <w:p w14:paraId="2EE3A8AF" w14:textId="77777777" w:rsidR="006F2ADB" w:rsidRDefault="0014699F" w:rsidP="00270E92">
                  <w:pPr>
                    <w:pStyle w:val="Heading2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position:                      email:</w:t>
                  </w:r>
                </w:p>
                <w:p w14:paraId="2EE3A8B0" w14:textId="77777777" w:rsidR="00592C55" w:rsidRDefault="0014699F" w:rsidP="00270E92">
                  <w:pPr>
                    <w:pStyle w:val="Heading2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agency/organization:</w:t>
                  </w:r>
                </w:p>
                <w:p w14:paraId="2EE3A8B1" w14:textId="77777777" w:rsidR="00592C55" w:rsidRDefault="0014699F" w:rsidP="008A3D66">
                  <w:pPr>
                    <w:pStyle w:val="Heading2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address:</w:t>
                  </w:r>
                </w:p>
                <w:p w14:paraId="2EE3A8B2" w14:textId="77777777" w:rsidR="008A3D66" w:rsidRDefault="0014699F" w:rsidP="00592C55">
                  <w:pPr>
                    <w:pStyle w:val="Heading2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city/state/zip:</w:t>
                  </w:r>
                </w:p>
                <w:p w14:paraId="2EE3A8B3" w14:textId="77777777" w:rsidR="008A3D66" w:rsidRDefault="0014699F" w:rsidP="00592C55">
                  <w:pPr>
                    <w:pStyle w:val="Heading2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phone:</w:t>
                  </w:r>
                </w:p>
                <w:p w14:paraId="2EE3A8B4" w14:textId="77777777" w:rsidR="008A3D66" w:rsidRDefault="005B40AF" w:rsidP="00592C55">
                  <w:pPr>
                    <w:pStyle w:val="Heading2"/>
                    <w:jc w:val="left"/>
                    <w:rPr>
                      <w:color w:val="auto"/>
                    </w:rPr>
                  </w:pPr>
                </w:p>
                <w:p w14:paraId="2EE3A8B5" w14:textId="27C8BD5A" w:rsidR="008A3D66" w:rsidRDefault="0014699F" w:rsidP="00592C55">
                  <w:pPr>
                    <w:pStyle w:val="Heading2"/>
                    <w:jc w:val="left"/>
                    <w:rPr>
                      <w:color w:val="auto"/>
                    </w:rPr>
                  </w:pPr>
                  <w:r w:rsidRPr="008A3D66"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  <w:t>deadline to register</w:t>
                  </w:r>
                  <w:r>
                    <w:rPr>
                      <w:color w:val="auto"/>
                      <w:sz w:val="28"/>
                      <w:szCs w:val="28"/>
                    </w:rPr>
                    <w:t>:</w:t>
                  </w:r>
                  <w:r>
                    <w:rPr>
                      <w:color w:val="auto"/>
                    </w:rPr>
                    <w:t xml:space="preserve"> </w:t>
                  </w:r>
                  <w:r w:rsidR="006B7308" w:rsidRPr="00D87D7E">
                    <w:rPr>
                      <w:color w:val="auto"/>
                      <w:highlight w:val="yellow"/>
                    </w:rPr>
                    <w:t>September</w:t>
                  </w:r>
                  <w:r w:rsidRPr="00D87D7E">
                    <w:rPr>
                      <w:color w:val="auto"/>
                      <w:highlight w:val="yellow"/>
                    </w:rPr>
                    <w:t xml:space="preserve"> 17, 201</w:t>
                  </w:r>
                  <w:r w:rsidR="006B7308" w:rsidRPr="00D87D7E">
                    <w:rPr>
                      <w:color w:val="auto"/>
                      <w:highlight w:val="yellow"/>
                    </w:rPr>
                    <w:t>8</w:t>
                  </w:r>
                </w:p>
                <w:p w14:paraId="2EE3A8B6" w14:textId="77777777" w:rsidR="00C011EE" w:rsidRDefault="0014699F" w:rsidP="00592C55">
                  <w:pPr>
                    <w:pStyle w:val="Heading2"/>
                    <w:jc w:val="left"/>
                    <w:rPr>
                      <w:color w:val="auto"/>
                      <w:sz w:val="16"/>
                      <w:szCs w:val="16"/>
                    </w:rPr>
                  </w:pPr>
                  <w:r w:rsidRPr="00C82C54"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  <w:t>Checks payable to:</w:t>
                  </w:r>
                  <w:r>
                    <w:rPr>
                      <w:color w:val="auto"/>
                    </w:rPr>
                    <w:t xml:space="preserve"> jencks network, llc</w:t>
                  </w:r>
                </w:p>
                <w:p w14:paraId="2EE3A8B7" w14:textId="77777777" w:rsidR="000D32C8" w:rsidRDefault="0014699F" w:rsidP="00592C55">
                  <w:pPr>
                    <w:pStyle w:val="Heading2"/>
                    <w:jc w:val="left"/>
                  </w:pPr>
                  <w:r>
                    <w:t>p     le</w:t>
                  </w:r>
                  <w:r>
                    <w:rPr>
                      <w:color w:val="FF0000"/>
                    </w:rPr>
                    <w:t>Please share with others</w:t>
                  </w:r>
                  <w:r>
                    <w:t xml:space="preserve"> </w:t>
                  </w:r>
                </w:p>
                <w:p w14:paraId="2EE3A8B8" w14:textId="77777777" w:rsidR="00C011EE" w:rsidRPr="00C011EE" w:rsidRDefault="0014699F" w:rsidP="00C011EE">
                  <w:pPr>
                    <w:pStyle w:val="Line"/>
                  </w:pPr>
                  <w:r>
                    <w:t>P</w:t>
                  </w:r>
                </w:p>
                <w:p w14:paraId="2EE3A8B9" w14:textId="77777777" w:rsidR="00C011EE" w:rsidRPr="00C011EE" w:rsidRDefault="005B40AF" w:rsidP="00C011EE">
                  <w:pPr>
                    <w:pStyle w:val="Line"/>
                  </w:pPr>
                </w:p>
                <w:p w14:paraId="2EE3A8BA" w14:textId="77777777" w:rsidR="006F2ADB" w:rsidRDefault="005B40AF" w:rsidP="00C011EE">
                  <w:pPr>
                    <w:pStyle w:val="Line"/>
                  </w:pPr>
                </w:p>
                <w:p w14:paraId="2EE3A8BB" w14:textId="77777777" w:rsidR="006F2ADB" w:rsidRDefault="0014699F" w:rsidP="006F2ADB">
                  <w:r>
                    <w:t>DEADLINE to register is November 23, 2016</w:t>
                  </w:r>
                </w:p>
                <w:p w14:paraId="2EE3A8BC" w14:textId="77777777" w:rsidR="006F2ADB" w:rsidRDefault="0014699F" w:rsidP="006F2ADB">
                  <w:r>
                    <w:t>Checks payable to: Jencks Network, LLC</w:t>
                  </w:r>
                </w:p>
                <w:p w14:paraId="2EE3A8BD" w14:textId="77777777" w:rsidR="00C011EE" w:rsidRPr="006F2ADB" w:rsidRDefault="005B40AF" w:rsidP="006F2ADB"/>
              </w:tc>
            </w:tr>
            <w:tr w:rsidR="00A6408A" w14:paraId="2EE3A8C0" w14:textId="77777777" w:rsidTr="006F2ADB">
              <w:trPr>
                <w:trHeight w:hRule="exact" w:val="4392"/>
              </w:trPr>
              <w:tc>
                <w:tcPr>
                  <w:tcW w:w="7200" w:type="dxa"/>
                  <w:vAlign w:val="bottom"/>
                </w:tcPr>
                <w:p w14:paraId="2EE3A8BF" w14:textId="77777777" w:rsidR="00A6408A" w:rsidRDefault="005B40AF" w:rsidP="006F2ADB"/>
              </w:tc>
            </w:tr>
          </w:tbl>
          <w:p w14:paraId="2EE3A8C1" w14:textId="77777777" w:rsidR="00A6408A" w:rsidRDefault="005B40AF"/>
        </w:tc>
        <w:tc>
          <w:tcPr>
            <w:tcW w:w="144" w:type="dxa"/>
          </w:tcPr>
          <w:p w14:paraId="2EE3A8C2" w14:textId="77777777" w:rsidR="00A6408A" w:rsidRDefault="005B40AF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2EE3A8CE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2EE3A8C3" w14:textId="059D2C1C" w:rsidR="00A6408A" w:rsidRDefault="0014699F">
                  <w:pPr>
                    <w:pStyle w:val="Heading2"/>
                  </w:pPr>
                  <w:r>
                    <w:t>are YOU a Senior Center Director</w:t>
                  </w:r>
                  <w:r w:rsidR="00C053D6">
                    <w:t>,</w:t>
                  </w:r>
                  <w:r>
                    <w:t xml:space="preserve"> programmer </w:t>
                  </w:r>
                  <w:r w:rsidR="00C053D6">
                    <w:t xml:space="preserve">or </w:t>
                  </w:r>
                  <w:r>
                    <w:t>planner?</w:t>
                  </w:r>
                </w:p>
                <w:p w14:paraId="2EE3A8C4" w14:textId="77777777" w:rsidR="00FD608C" w:rsidRPr="00FD608C" w:rsidRDefault="005B40AF" w:rsidP="00FD608C">
                  <w:pPr>
                    <w:pStyle w:val="Line"/>
                  </w:pPr>
                </w:p>
                <w:p w14:paraId="2EE3A8C5" w14:textId="77777777" w:rsidR="00FD608C" w:rsidRPr="00FD608C" w:rsidRDefault="005B40AF" w:rsidP="00FD608C">
                  <w:pPr>
                    <w:pStyle w:val="Line"/>
                  </w:pPr>
                </w:p>
                <w:p w14:paraId="2EE3A8C6" w14:textId="77777777" w:rsidR="00A6408A" w:rsidRDefault="005B40AF">
                  <w:pPr>
                    <w:pStyle w:val="Line"/>
                  </w:pPr>
                </w:p>
                <w:p w14:paraId="2EE3A8C7" w14:textId="196547C4" w:rsidR="00A6408A" w:rsidRDefault="0014699F">
                  <w:pPr>
                    <w:pStyle w:val="Heading2"/>
                  </w:pPr>
                  <w:r>
                    <w:t xml:space="preserve">Come for the day </w:t>
                  </w:r>
                  <w:r w:rsidR="00EA0F0B">
                    <w:t>to</w:t>
                  </w:r>
                  <w:r>
                    <w:t xml:space="preserve"> plan programs and speakers for 201</w:t>
                  </w:r>
                  <w:r w:rsidR="006B7308">
                    <w:t>9</w:t>
                  </w:r>
                </w:p>
                <w:p w14:paraId="2EE3A8C8" w14:textId="77777777" w:rsidR="00A6408A" w:rsidRDefault="005B40AF">
                  <w:pPr>
                    <w:pStyle w:val="Line"/>
                  </w:pPr>
                </w:p>
                <w:p w14:paraId="2EE3A8C9" w14:textId="4384133D" w:rsidR="00A6408A" w:rsidRDefault="0014699F">
                  <w:pPr>
                    <w:pStyle w:val="Heading2"/>
                  </w:pPr>
                  <w:r>
                    <w:t xml:space="preserve">providers and businesses will </w:t>
                  </w:r>
                  <w:r w:rsidR="00EA0F0B">
                    <w:t xml:space="preserve">be </w:t>
                  </w:r>
                  <w:r>
                    <w:t>present</w:t>
                  </w:r>
                  <w:r w:rsidR="00EA0F0B">
                    <w:t>ing</w:t>
                  </w:r>
                  <w:r>
                    <w:t xml:space="preserve"> their program ideas</w:t>
                  </w:r>
                </w:p>
                <w:p w14:paraId="2EE3A8CA" w14:textId="77777777" w:rsidR="00A6408A" w:rsidRDefault="005B40AF">
                  <w:pPr>
                    <w:pStyle w:val="Line"/>
                  </w:pPr>
                </w:p>
                <w:p w14:paraId="2EE3A8CB" w14:textId="4812C053" w:rsidR="00A6408A" w:rsidRDefault="0014699F">
                  <w:pPr>
                    <w:pStyle w:val="Heading2"/>
                  </w:pPr>
                  <w:r w:rsidRPr="0070357D">
                    <w:rPr>
                      <w:color w:val="FFFF00"/>
                    </w:rPr>
                    <w:t xml:space="preserve">$35.00 </w:t>
                  </w:r>
                  <w:r>
                    <w:t xml:space="preserve">includes continental breakfast, lunch </w:t>
                  </w:r>
                  <w:r w:rsidR="003119C9">
                    <w:t>plus an</w:t>
                  </w:r>
                  <w:r>
                    <w:t xml:space="preserve"> index of all presenters</w:t>
                  </w:r>
                </w:p>
                <w:p w14:paraId="2EE3A8CC" w14:textId="77777777" w:rsidR="00A6408A" w:rsidRDefault="005B40AF">
                  <w:pPr>
                    <w:pStyle w:val="Line"/>
                  </w:pPr>
                </w:p>
                <w:p w14:paraId="2EE3A8CD" w14:textId="77777777" w:rsidR="00A6408A" w:rsidRDefault="005B40AF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1A70A8737B8940AD9AB4483B0469762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14699F">
                        <w:t>Add More Great Info Here!</w:t>
                      </w:r>
                    </w:sdtContent>
                  </w:sdt>
                </w:p>
              </w:tc>
            </w:tr>
            <w:tr w:rsidR="00A6408A" w14:paraId="2EE3A8D0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2EE3A8CF" w14:textId="77777777" w:rsidR="00A6408A" w:rsidRDefault="005B40AF"/>
              </w:tc>
            </w:tr>
            <w:tr w:rsidR="00A6408A" w14:paraId="2EE3A8D6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2EE3A8D1" w14:textId="77777777" w:rsidR="00A6408A" w:rsidRDefault="0014699F">
                  <w:pPr>
                    <w:pStyle w:val="Heading3"/>
                  </w:pPr>
                  <w:r>
                    <w:t>Judy Jencks</w:t>
                  </w:r>
                </w:p>
                <w:p w14:paraId="2EE3A8D2" w14:textId="0EA373BD" w:rsidR="00413F65" w:rsidRDefault="005B40AF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4DAA85A29C35417598C511093D78D46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14699F">
                        <w:t>Jencks Network, LLC</w:t>
                      </w:r>
                      <w:r w:rsidR="0014699F">
                        <w:br/>
                        <w:t>155 Preston Allen Road</w:t>
                      </w:r>
                      <w:r w:rsidR="0014699F">
                        <w:br/>
                        <w:t>Lisbon, CT 06351</w:t>
                      </w:r>
                    </w:sdtContent>
                  </w:sdt>
                </w:p>
                <w:p w14:paraId="2EE3A8D3" w14:textId="77777777" w:rsidR="00413F65" w:rsidRPr="002E5690" w:rsidRDefault="0014699F" w:rsidP="00413F65">
                  <w:pPr>
                    <w:pStyle w:val="ContactInfo"/>
                  </w:pPr>
                  <w:r w:rsidRPr="002E5690">
                    <w:t>860-822-8712</w:t>
                  </w:r>
                </w:p>
                <w:p w14:paraId="2EE3A8D4" w14:textId="77777777" w:rsidR="002E5690" w:rsidRPr="002E5690" w:rsidRDefault="0014699F" w:rsidP="00413F65">
                  <w:pPr>
                    <w:pStyle w:val="ContactInfo"/>
                  </w:pPr>
                  <w:r w:rsidRPr="002E5690">
                    <w:t>Cell 860-884-4263</w:t>
                  </w:r>
                </w:p>
                <w:p w14:paraId="2EE3A8D5" w14:textId="15E649D1" w:rsidR="00A6408A" w:rsidRDefault="0070357D" w:rsidP="00413F65">
                  <w:pPr>
                    <w:pStyle w:val="ContactInfo"/>
                  </w:pPr>
                  <w:r>
                    <w:t>S</w:t>
                  </w:r>
                  <w:r w:rsidR="0014699F">
                    <w:t>enior</w:t>
                  </w:r>
                  <w:r>
                    <w:t>C</w:t>
                  </w:r>
                  <w:r w:rsidR="0014699F">
                    <w:t>enter</w:t>
                  </w:r>
                  <w:r>
                    <w:t>C</w:t>
                  </w:r>
                  <w:r w:rsidR="0014699F">
                    <w:t>t.org</w:t>
                  </w:r>
                </w:p>
              </w:tc>
            </w:tr>
          </w:tbl>
          <w:p w14:paraId="2EE3A8D7" w14:textId="77777777" w:rsidR="00A6408A" w:rsidRDefault="005B40AF"/>
        </w:tc>
      </w:tr>
    </w:tbl>
    <w:p w14:paraId="2EE3A8D9" w14:textId="77777777" w:rsidR="00A6408A" w:rsidRDefault="005B40AF">
      <w:pPr>
        <w:pStyle w:val="NoSpacing"/>
      </w:pPr>
      <w:bookmarkStart w:id="0" w:name="_GoBack"/>
      <w:bookmarkEnd w:id="0"/>
    </w:p>
    <w:sectPr w:rsidR="00A6408A" w:rsidSect="00991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EC967" w14:textId="77777777" w:rsidR="000C70D4" w:rsidRDefault="000C70D4" w:rsidP="00F62087">
      <w:pPr>
        <w:spacing w:after="0" w:line="240" w:lineRule="auto"/>
      </w:pPr>
      <w:r>
        <w:separator/>
      </w:r>
    </w:p>
  </w:endnote>
  <w:endnote w:type="continuationSeparator" w:id="0">
    <w:p w14:paraId="10C84173" w14:textId="77777777" w:rsidR="000C70D4" w:rsidRDefault="000C70D4" w:rsidP="00F6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7A0C" w14:textId="77777777" w:rsidR="00F62087" w:rsidRDefault="00F62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65D9" w14:textId="7727ED4D" w:rsidR="00F62087" w:rsidRDefault="00F62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24EC" w14:textId="77777777" w:rsidR="00F62087" w:rsidRDefault="00F62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B7152" w14:textId="77777777" w:rsidR="000C70D4" w:rsidRDefault="000C70D4" w:rsidP="00F62087">
      <w:pPr>
        <w:spacing w:after="0" w:line="240" w:lineRule="auto"/>
      </w:pPr>
      <w:r>
        <w:separator/>
      </w:r>
    </w:p>
  </w:footnote>
  <w:footnote w:type="continuationSeparator" w:id="0">
    <w:p w14:paraId="5BC9D643" w14:textId="77777777" w:rsidR="000C70D4" w:rsidRDefault="000C70D4" w:rsidP="00F6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AEF3" w14:textId="77777777" w:rsidR="00F62087" w:rsidRDefault="00F62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B87D" w14:textId="77777777" w:rsidR="00F62087" w:rsidRDefault="00F62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ABEE" w14:textId="77777777" w:rsidR="00F62087" w:rsidRDefault="00F62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C67D5"/>
    <w:multiLevelType w:val="hybridMultilevel"/>
    <w:tmpl w:val="669C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66A4"/>
    <w:multiLevelType w:val="hybridMultilevel"/>
    <w:tmpl w:val="F6909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9F"/>
    <w:rsid w:val="000C70D4"/>
    <w:rsid w:val="0014699F"/>
    <w:rsid w:val="00185795"/>
    <w:rsid w:val="003119C9"/>
    <w:rsid w:val="003704DE"/>
    <w:rsid w:val="005B40AF"/>
    <w:rsid w:val="00654B5A"/>
    <w:rsid w:val="00666DE3"/>
    <w:rsid w:val="006B7308"/>
    <w:rsid w:val="0070357D"/>
    <w:rsid w:val="007364CD"/>
    <w:rsid w:val="00745D5B"/>
    <w:rsid w:val="007C48FF"/>
    <w:rsid w:val="00991ED5"/>
    <w:rsid w:val="00AD6A97"/>
    <w:rsid w:val="00B304CF"/>
    <w:rsid w:val="00B7029D"/>
    <w:rsid w:val="00BD0D27"/>
    <w:rsid w:val="00C053D6"/>
    <w:rsid w:val="00C67044"/>
    <w:rsid w:val="00D675D1"/>
    <w:rsid w:val="00D87D7E"/>
    <w:rsid w:val="00EA0F0B"/>
    <w:rsid w:val="00F5525F"/>
    <w:rsid w:val="00F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E3A8A0"/>
  <w15:docId w15:val="{19C12228-071F-470A-A854-8CD391F2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6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87"/>
  </w:style>
  <w:style w:type="paragraph" w:styleId="Footer">
    <w:name w:val="footer"/>
    <w:basedOn w:val="Normal"/>
    <w:link w:val="FooterChar"/>
    <w:uiPriority w:val="99"/>
    <w:unhideWhenUsed/>
    <w:rsid w:val="00F6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jencks\AppData\Roaming\Microsoft\Templates\Seasonal%20event%20flyer%20(spring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70A8737B8940AD9AB4483B0469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835D-F5DB-4A43-B4E4-F42C0EA6455B}"/>
      </w:docPartPr>
      <w:docPartBody>
        <w:p w:rsidR="00195579" w:rsidRDefault="00195579">
          <w:pPr>
            <w:pStyle w:val="1A70A8737B8940AD9AB4483B0469762F"/>
          </w:pPr>
          <w:r>
            <w:t>Add More Great Info Here!</w:t>
          </w:r>
        </w:p>
      </w:docPartBody>
    </w:docPart>
    <w:docPart>
      <w:docPartPr>
        <w:name w:val="4DAA85A29C35417598C511093D78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51AC-8CDB-4547-8670-9B4E775D7A84}"/>
      </w:docPartPr>
      <w:docPartBody>
        <w:p w:rsidR="00195579" w:rsidRDefault="00195579">
          <w:pPr>
            <w:pStyle w:val="4DAA85A29C35417598C511093D78D46A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79"/>
    <w:rsid w:val="00195579"/>
    <w:rsid w:val="00366A43"/>
    <w:rsid w:val="00826E8A"/>
    <w:rsid w:val="00A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23F48BDE98453FAE76843B4D3CB31B">
    <w:name w:val="D123F48BDE98453FAE76843B4D3CB31B"/>
  </w:style>
  <w:style w:type="paragraph" w:customStyle="1" w:styleId="A14C0F8003CF43D4AEFE2D62AF8F6CA4">
    <w:name w:val="A14C0F8003CF43D4AEFE2D62AF8F6CA4"/>
  </w:style>
  <w:style w:type="paragraph" w:customStyle="1" w:styleId="CFB595C2FB7D40BAB0C606F945598DEB">
    <w:name w:val="CFB595C2FB7D40BAB0C606F945598DEB"/>
  </w:style>
  <w:style w:type="paragraph" w:customStyle="1" w:styleId="7858C3A80B5C4FC5843685D80162AF02">
    <w:name w:val="7858C3A80B5C4FC5843685D80162AF02"/>
  </w:style>
  <w:style w:type="paragraph" w:customStyle="1" w:styleId="4523BD3C098D4A308FF8CF875D9D8BC7">
    <w:name w:val="4523BD3C098D4A308FF8CF875D9D8BC7"/>
  </w:style>
  <w:style w:type="paragraph" w:customStyle="1" w:styleId="E58886D70FE14ED4BCE304D5C7F2392F">
    <w:name w:val="E58886D70FE14ED4BCE304D5C7F2392F"/>
  </w:style>
  <w:style w:type="paragraph" w:customStyle="1" w:styleId="92C6FEEFB2AE4D42AC3DFEB60260C04D">
    <w:name w:val="92C6FEEFB2AE4D42AC3DFEB60260C04D"/>
  </w:style>
  <w:style w:type="paragraph" w:customStyle="1" w:styleId="D9735323BFF94021BD8EABCE83E04023">
    <w:name w:val="D9735323BFF94021BD8EABCE83E04023"/>
  </w:style>
  <w:style w:type="paragraph" w:customStyle="1" w:styleId="1A70A8737B8940AD9AB4483B0469762F">
    <w:name w:val="1A70A8737B8940AD9AB4483B0469762F"/>
  </w:style>
  <w:style w:type="paragraph" w:customStyle="1" w:styleId="DED21201362E466AA6BCF000F37FE717">
    <w:name w:val="DED21201362E466AA6BCF000F37FE717"/>
  </w:style>
  <w:style w:type="paragraph" w:customStyle="1" w:styleId="4DAA85A29C35417598C511093D78D46A">
    <w:name w:val="4DAA85A29C35417598C511093D78D46A"/>
  </w:style>
  <w:style w:type="paragraph" w:customStyle="1" w:styleId="FF2426E1044A4F7BA32812D958114810">
    <w:name w:val="FF2426E1044A4F7BA32812D958114810"/>
  </w:style>
  <w:style w:type="paragraph" w:customStyle="1" w:styleId="E71488F55F8A4876A26E5FC9FC1FCADC">
    <w:name w:val="E71488F55F8A4876A26E5FC9FC1FC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(spring)(2)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jencks</dc:creator>
  <cp:keywords/>
  <dc:description/>
  <cp:lastModifiedBy>judy jencks</cp:lastModifiedBy>
  <cp:revision>2</cp:revision>
  <cp:lastPrinted>2016-10-02T20:22:00Z</cp:lastPrinted>
  <dcterms:created xsi:type="dcterms:W3CDTF">2018-06-15T17:57:00Z</dcterms:created>
  <dcterms:modified xsi:type="dcterms:W3CDTF">2018-06-15T17:57:00Z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